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098F" w14:textId="77777777" w:rsidR="001F2E13" w:rsidRPr="00852ABC" w:rsidRDefault="001F2E13">
      <w:pPr>
        <w:rPr>
          <w:rFonts w:ascii="Arial Narrow" w:hAnsi="Arial Narrow" w:cs="Times New Roman"/>
        </w:rPr>
      </w:pPr>
    </w:p>
    <w:p w14:paraId="1282C179" w14:textId="77777777" w:rsidR="001F2E13" w:rsidRPr="00852ABC" w:rsidRDefault="001F2E13">
      <w:pPr>
        <w:rPr>
          <w:rFonts w:ascii="Arial Narrow" w:hAnsi="Arial Narrow" w:cs="Times New Roman"/>
        </w:rPr>
      </w:pPr>
    </w:p>
    <w:p w14:paraId="41445762" w14:textId="77777777" w:rsidR="001F2E13" w:rsidRPr="00852ABC" w:rsidRDefault="001F2E13" w:rsidP="001F2E13">
      <w:pPr>
        <w:jc w:val="both"/>
        <w:rPr>
          <w:rFonts w:ascii="Arial Narrow" w:hAnsi="Arial Narrow" w:cs="Times New Roman"/>
        </w:rPr>
      </w:pPr>
      <w:r w:rsidRPr="00852ABC">
        <w:rPr>
          <w:rFonts w:ascii="Arial Narrow" w:hAnsi="Arial Narrow" w:cs="Times New Roman"/>
        </w:rPr>
        <w:t xml:space="preserve">La Universidad Santo Tomás, como Institución de Educación Superior, entidad sin ánimo de lucro, identificada con NIT 860.012.357-6, ostentará la calidad de responsable del Tratamiento de Datos Personales </w:t>
      </w:r>
      <w:proofErr w:type="gramStart"/>
      <w:r w:rsidRPr="00852ABC">
        <w:rPr>
          <w:rFonts w:ascii="Arial Narrow" w:hAnsi="Arial Narrow" w:cs="Times New Roman"/>
        </w:rPr>
        <w:t>y</w:t>
      </w:r>
      <w:proofErr w:type="gramEnd"/>
      <w:r w:rsidRPr="00852ABC">
        <w:rPr>
          <w:rFonts w:ascii="Arial Narrow" w:hAnsi="Arial Narrow" w:cs="Times New Roman"/>
        </w:rPr>
        <w:t xml:space="preserve"> por ende, es quien decidirá sobre el tratamiento que se le dé a sus datos personales. En cumplimiento de la Ley General de Protección de Datos Personales (Ley 1581 de 2012) y sus decretos reglamentarios, le informamos que los datos personales facilitados de manera voluntaria quedarán incorporados de forma confidencial en la base de datos de proveedores de la Universidad. Asimismo, al registrarse, presta su consentimiento libre y expreso para que la Universidad Santo Tomás utilice sus datos personales con los fines de: i) efectuar el análisis de las propuestas presentadas; </w:t>
      </w:r>
      <w:proofErr w:type="spellStart"/>
      <w:r w:rsidRPr="00852ABC">
        <w:rPr>
          <w:rFonts w:ascii="Arial Narrow" w:hAnsi="Arial Narrow" w:cs="Times New Roman"/>
        </w:rPr>
        <w:t>ii</w:t>
      </w:r>
      <w:proofErr w:type="spellEnd"/>
      <w:r w:rsidRPr="00852ABC">
        <w:rPr>
          <w:rFonts w:ascii="Arial Narrow" w:hAnsi="Arial Narrow" w:cs="Times New Roman"/>
        </w:rPr>
        <w:t xml:space="preserve">) evaluar la capacidad e idoneidad del proveedor potencial para atender los requerimientos de compra; </w:t>
      </w:r>
      <w:proofErr w:type="spellStart"/>
      <w:r w:rsidRPr="00852ABC">
        <w:rPr>
          <w:rFonts w:ascii="Arial Narrow" w:hAnsi="Arial Narrow" w:cs="Times New Roman"/>
        </w:rPr>
        <w:t>iii</w:t>
      </w:r>
      <w:proofErr w:type="spellEnd"/>
      <w:r w:rsidRPr="00852ABC">
        <w:rPr>
          <w:rFonts w:ascii="Arial Narrow" w:hAnsi="Arial Narrow" w:cs="Times New Roman"/>
        </w:rPr>
        <w:t xml:space="preserve">) valorar el cumplimiento de los parámetros de calidad y seguridad por parte de los potenciales proveedores; </w:t>
      </w:r>
      <w:proofErr w:type="spellStart"/>
      <w:r w:rsidRPr="00852ABC">
        <w:rPr>
          <w:rFonts w:ascii="Arial Narrow" w:hAnsi="Arial Narrow" w:cs="Times New Roman"/>
        </w:rPr>
        <w:t>iv</w:t>
      </w:r>
      <w:proofErr w:type="spellEnd"/>
      <w:r w:rsidRPr="00852ABC">
        <w:rPr>
          <w:rFonts w:ascii="Arial Narrow" w:hAnsi="Arial Narrow" w:cs="Times New Roman"/>
        </w:rPr>
        <w:t xml:space="preserve">) mantener comunicación en relación con los productos y servicios ofertados; v) adelantar el proceso de compra con el proveedor que resulte seleccionado; vi) consolidar un banco de proveedores potenciales para futuros requerimientos de productos y servicios que surjan; </w:t>
      </w:r>
      <w:proofErr w:type="spellStart"/>
      <w:r w:rsidRPr="00852ABC">
        <w:rPr>
          <w:rFonts w:ascii="Arial Narrow" w:hAnsi="Arial Narrow" w:cs="Times New Roman"/>
        </w:rPr>
        <w:t>vii</w:t>
      </w:r>
      <w:proofErr w:type="spellEnd"/>
      <w:r w:rsidRPr="00852ABC">
        <w:rPr>
          <w:rFonts w:ascii="Arial Narrow" w:hAnsi="Arial Narrow" w:cs="Times New Roman"/>
        </w:rPr>
        <w:t xml:space="preserve">) realizar el control y seguimiento sobre las obligaciones derivadas de la aprobación de la compra </w:t>
      </w:r>
      <w:proofErr w:type="spellStart"/>
      <w:r w:rsidRPr="00852ABC">
        <w:rPr>
          <w:rFonts w:ascii="Arial Narrow" w:hAnsi="Arial Narrow" w:cs="Times New Roman"/>
        </w:rPr>
        <w:t>viii</w:t>
      </w:r>
      <w:proofErr w:type="spellEnd"/>
      <w:r w:rsidRPr="00852ABC">
        <w:rPr>
          <w:rFonts w:ascii="Arial Narrow" w:hAnsi="Arial Narrow" w:cs="Times New Roman"/>
        </w:rPr>
        <w:t xml:space="preserve">) consultar el estado de sus obligaciones económicas con la Universidad mediante revisión en centrales de información o registros internos, únicamente frente a información financiera, crediticia, comercial y de servicios conforme a lo regulado en la ley 1266 de 2008. (Habeas Data financiero) </w:t>
      </w:r>
      <w:proofErr w:type="spellStart"/>
      <w:r w:rsidRPr="00852ABC">
        <w:rPr>
          <w:rFonts w:ascii="Arial Narrow" w:hAnsi="Arial Narrow" w:cs="Times New Roman"/>
        </w:rPr>
        <w:t>ix</w:t>
      </w:r>
      <w:proofErr w:type="spellEnd"/>
      <w:r w:rsidRPr="00852ABC">
        <w:rPr>
          <w:rFonts w:ascii="Arial Narrow" w:hAnsi="Arial Narrow" w:cs="Times New Roman"/>
        </w:rPr>
        <w:t xml:space="preserve">) Compartir y recibir su información con entidades que pertenezcan a su mismo grupo económico. Lo invitamos a que conozca la Política de Tratamiento de la Información Personal la cual se encuentra disponible para su consulta en el sitio web www.usta.edu.co. Si usted tiene alguna inquietud frente al manejo de la información, tenga en cuenta que como titular de datos personales puede formular consultas y reclamos mediante comunicación enviada a los canales de atención dispuestos en la política, con el fin de ejercer sus derechos a conocer, actualizar y rectificar sus datos personales o revocar la autorización otorgada para el tratamiento de </w:t>
      </w:r>
      <w:proofErr w:type="gramStart"/>
      <w:r w:rsidRPr="00852ABC">
        <w:rPr>
          <w:rFonts w:ascii="Arial Narrow" w:hAnsi="Arial Narrow" w:cs="Times New Roman"/>
        </w:rPr>
        <w:t>los mismos</w:t>
      </w:r>
      <w:proofErr w:type="gramEnd"/>
      <w:r w:rsidRPr="00852ABC">
        <w:rPr>
          <w:rFonts w:ascii="Arial Narrow" w:hAnsi="Arial Narrow" w:cs="Times New Roman"/>
        </w:rPr>
        <w:t xml:space="preserve">. </w:t>
      </w:r>
    </w:p>
    <w:p w14:paraId="2552407E" w14:textId="77777777" w:rsidR="001F2E13" w:rsidRPr="00852ABC" w:rsidRDefault="001F2E13" w:rsidP="001F2E13">
      <w:pPr>
        <w:jc w:val="both"/>
        <w:rPr>
          <w:rFonts w:ascii="Arial Narrow" w:hAnsi="Arial Narrow" w:cs="Times New Roman"/>
        </w:rPr>
      </w:pPr>
    </w:p>
    <w:p w14:paraId="40C66631" w14:textId="75D91D9F" w:rsidR="001F2E13" w:rsidRPr="00852ABC" w:rsidRDefault="001F2E13" w:rsidP="001F2E13">
      <w:pPr>
        <w:jc w:val="both"/>
        <w:rPr>
          <w:rFonts w:ascii="Arial Narrow" w:hAnsi="Arial Narrow" w:cs="Times New Roman"/>
        </w:rPr>
      </w:pPr>
      <w:r w:rsidRPr="00852ABC">
        <w:rPr>
          <w:rFonts w:ascii="Arial Narrow" w:hAnsi="Arial Narrow" w:cs="Times New Roman"/>
        </w:rPr>
        <w:t xml:space="preserve">Con la suscripción de este documento, manifiesto mi consentimiento para el tratamiento de datos personales y mi aprobación frente a la totalidad de su contenido, incluyendo la veracidad y calidad de la información, reconociendo que la temporalidad del tratamiento atenderá a la duración de la relación contractual y el almacenamiento contable que exige la Legislación Colombiana, además me comprometo a actualizar cada año toda mi información y dentro de los 10 días siguientes a la fecha en que se produzca cualquier modificación a los datos aquí consignados. Igualmente declaro que mis ingresos y mis activos provienen de actividades lícitas. Me comprometo a mantener un ambiente de trabajo libre de la contaminación del narcotráfico, contrabando y terrorismo, de acuerdo con la alianza empresarial para un comercio seguro. (BASC)= Alianza Empresarial para un Comercio Seguro. </w:t>
      </w:r>
    </w:p>
    <w:p w14:paraId="5DE11EC0" w14:textId="77777777" w:rsidR="001F2E13" w:rsidRPr="00852ABC" w:rsidRDefault="001F2E13" w:rsidP="001F2E13">
      <w:pPr>
        <w:jc w:val="both"/>
        <w:rPr>
          <w:rFonts w:ascii="Arial Narrow" w:hAnsi="Arial Narrow" w:cs="Times New Roman"/>
        </w:rPr>
      </w:pPr>
    </w:p>
    <w:p w14:paraId="75AB1685" w14:textId="77777777" w:rsidR="001F2E13" w:rsidRPr="00852ABC" w:rsidRDefault="001F2E13" w:rsidP="001F2E13">
      <w:pPr>
        <w:jc w:val="both"/>
        <w:rPr>
          <w:rFonts w:ascii="Arial Narrow" w:hAnsi="Arial Narrow" w:cs="Times New Roman"/>
        </w:rPr>
      </w:pPr>
    </w:p>
    <w:p w14:paraId="73B8D62F" w14:textId="77777777" w:rsidR="001F2E13" w:rsidRPr="00852ABC" w:rsidRDefault="001F2E13" w:rsidP="001F2E13">
      <w:pPr>
        <w:jc w:val="both"/>
        <w:rPr>
          <w:rFonts w:ascii="Arial Narrow" w:hAnsi="Arial Narrow" w:cs="Times New Roman"/>
        </w:rPr>
      </w:pPr>
    </w:p>
    <w:p w14:paraId="3F2F5256" w14:textId="3F8BDD62" w:rsidR="00BD59AA" w:rsidRPr="00852ABC" w:rsidRDefault="001F2E13" w:rsidP="001F2E13">
      <w:pPr>
        <w:jc w:val="both"/>
        <w:rPr>
          <w:rFonts w:ascii="Arial Narrow" w:hAnsi="Arial Narrow" w:cs="Times New Roman"/>
        </w:rPr>
      </w:pPr>
      <w:r w:rsidRPr="00852ABC">
        <w:rPr>
          <w:rFonts w:ascii="Arial Narrow" w:hAnsi="Arial Narrow" w:cs="Times New Roman"/>
        </w:rPr>
        <w:t>Autorizó:</w:t>
      </w:r>
    </w:p>
    <w:sectPr w:rsidR="00BD59AA" w:rsidRPr="00852ABC" w:rsidSect="00E84FB3">
      <w:headerReference w:type="default" r:id="rI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B91C" w14:textId="77777777" w:rsidR="00E84FB3" w:rsidRDefault="00E84FB3" w:rsidP="006A7AE7">
      <w:r>
        <w:separator/>
      </w:r>
    </w:p>
  </w:endnote>
  <w:endnote w:type="continuationSeparator" w:id="0">
    <w:p w14:paraId="7A4D992B" w14:textId="77777777" w:rsidR="00E84FB3" w:rsidRDefault="00E84FB3" w:rsidP="006A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9DBB" w14:textId="77777777" w:rsidR="00E84FB3" w:rsidRDefault="00E84FB3" w:rsidP="006A7AE7">
      <w:r>
        <w:separator/>
      </w:r>
    </w:p>
  </w:footnote>
  <w:footnote w:type="continuationSeparator" w:id="0">
    <w:p w14:paraId="047CDA5B" w14:textId="77777777" w:rsidR="00E84FB3" w:rsidRDefault="00E84FB3" w:rsidP="006A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6DB6" w14:textId="7173D6A7" w:rsidR="006A7AE7" w:rsidRDefault="00D32DF3">
    <w:pPr>
      <w:pStyle w:val="Encabezado"/>
    </w:pPr>
    <w:r>
      <w:rPr>
        <w:noProof/>
      </w:rPr>
      <w:drawing>
        <wp:anchor distT="0" distB="0" distL="114300" distR="114300" simplePos="0" relativeHeight="251658240" behindDoc="1" locked="0" layoutInCell="1" allowOverlap="1" wp14:anchorId="03FEC88C" wp14:editId="5F581C2B">
          <wp:simplePos x="0" y="0"/>
          <wp:positionH relativeFrom="column">
            <wp:posOffset>-1100455</wp:posOffset>
          </wp:positionH>
          <wp:positionV relativeFrom="paragraph">
            <wp:posOffset>-337299</wp:posOffset>
          </wp:positionV>
          <wp:extent cx="7798085" cy="100727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ANTOTO TUNJA sin icontec 2023_Carta copia 5.jpg"/>
                  <pic:cNvPicPr/>
                </pic:nvPicPr>
                <pic:blipFill>
                  <a:blip r:embed="rId1">
                    <a:extLst>
                      <a:ext uri="{28A0092B-C50C-407E-A947-70E740481C1C}">
                        <a14:useLocalDpi xmlns:a14="http://schemas.microsoft.com/office/drawing/2010/main" val="0"/>
                      </a:ext>
                    </a:extLst>
                  </a:blip>
                  <a:stretch>
                    <a:fillRect/>
                  </a:stretch>
                </pic:blipFill>
                <pic:spPr>
                  <a:xfrm>
                    <a:off x="0" y="0"/>
                    <a:ext cx="7798085" cy="100727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876D8"/>
    <w:rsid w:val="001F28AD"/>
    <w:rsid w:val="001F2E13"/>
    <w:rsid w:val="003C684C"/>
    <w:rsid w:val="006A7AE7"/>
    <w:rsid w:val="006D5B19"/>
    <w:rsid w:val="0070606B"/>
    <w:rsid w:val="00835C97"/>
    <w:rsid w:val="00852ABC"/>
    <w:rsid w:val="00BD1271"/>
    <w:rsid w:val="00BD59AA"/>
    <w:rsid w:val="00BE5CFB"/>
    <w:rsid w:val="00CA586E"/>
    <w:rsid w:val="00D32DF3"/>
    <w:rsid w:val="00E84FB3"/>
    <w:rsid w:val="00F07AE2"/>
    <w:rsid w:val="00F87447"/>
    <w:rsid w:val="00FC12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F6ED"/>
  <w15:chartTrackingRefBased/>
  <w15:docId w15:val="{3F01AEAA-2CC5-B041-A856-637AB6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AE7"/>
    <w:pPr>
      <w:tabs>
        <w:tab w:val="center" w:pos="4419"/>
        <w:tab w:val="right" w:pos="8838"/>
      </w:tabs>
    </w:pPr>
  </w:style>
  <w:style w:type="character" w:customStyle="1" w:styleId="EncabezadoCar">
    <w:name w:val="Encabezado Car"/>
    <w:basedOn w:val="Fuentedeprrafopredeter"/>
    <w:link w:val="Encabezado"/>
    <w:uiPriority w:val="99"/>
    <w:rsid w:val="006A7AE7"/>
  </w:style>
  <w:style w:type="paragraph" w:styleId="Piedepgina">
    <w:name w:val="footer"/>
    <w:basedOn w:val="Normal"/>
    <w:link w:val="PiedepginaCar"/>
    <w:uiPriority w:val="99"/>
    <w:unhideWhenUsed/>
    <w:rsid w:val="006A7AE7"/>
    <w:pPr>
      <w:tabs>
        <w:tab w:val="center" w:pos="4419"/>
        <w:tab w:val="right" w:pos="8838"/>
      </w:tabs>
    </w:pPr>
  </w:style>
  <w:style w:type="character" w:customStyle="1" w:styleId="PiedepginaCar">
    <w:name w:val="Pie de página Car"/>
    <w:basedOn w:val="Fuentedeprrafopredeter"/>
    <w:link w:val="Piedepgina"/>
    <w:uiPriority w:val="99"/>
    <w:rsid w:val="006A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partnertech_testing02</cp:lastModifiedBy>
  <cp:revision>4</cp:revision>
  <dcterms:created xsi:type="dcterms:W3CDTF">2023-12-20T16:33:00Z</dcterms:created>
  <dcterms:modified xsi:type="dcterms:W3CDTF">2024-04-24T12:40:00Z</dcterms:modified>
</cp:coreProperties>
</file>